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37" w:rsidRPr="00442637" w:rsidRDefault="00442637" w:rsidP="00442637">
      <w:pPr>
        <w:widowControl/>
        <w:shd w:val="clear" w:color="auto" w:fill="FFF9D3"/>
        <w:jc w:val="left"/>
        <w:rPr>
          <w:rFonts w:ascii="メイリオ" w:eastAsia="メイリオ" w:hAnsi="メイリオ" w:cs="メイリオ"/>
          <w:b/>
          <w:bCs/>
          <w:color w:val="333333"/>
          <w:kern w:val="0"/>
          <w:sz w:val="24"/>
          <w:szCs w:val="24"/>
        </w:rPr>
      </w:pPr>
      <w:r w:rsidRPr="00442637">
        <w:rPr>
          <w:rFonts w:ascii="メイリオ" w:eastAsia="メイリオ" w:hAnsi="メイリオ" w:cs="メイリオ" w:hint="eastAsia"/>
          <w:b/>
          <w:bCs/>
          <w:color w:val="333333"/>
          <w:kern w:val="0"/>
          <w:sz w:val="24"/>
          <w:szCs w:val="24"/>
        </w:rPr>
        <w:t>夏に流行する</w:t>
      </w:r>
      <w:r>
        <w:rPr>
          <w:rFonts w:ascii="メイリオ" w:eastAsia="メイリオ" w:hAnsi="メイリオ" w:cs="メイリオ" w:hint="eastAsia"/>
          <w:b/>
          <w:bCs/>
          <w:color w:val="333333"/>
          <w:kern w:val="0"/>
          <w:sz w:val="24"/>
          <w:szCs w:val="24"/>
        </w:rPr>
        <w:t>病気</w:t>
      </w:r>
    </w:p>
    <w:p w:rsidR="00442637" w:rsidRDefault="00442637" w:rsidP="00442637">
      <w:pPr>
        <w:widowControl/>
        <w:spacing w:before="225" w:line="350" w:lineRule="atLeast"/>
        <w:ind w:left="450" w:right="450"/>
        <w:rPr>
          <w:rFonts w:ascii="メイリオ" w:eastAsia="メイリオ" w:hAnsi="メイリオ" w:cs="メイリオ"/>
          <w:color w:val="333333"/>
          <w:kern w:val="0"/>
          <w:sz w:val="20"/>
          <w:szCs w:val="20"/>
        </w:rPr>
      </w:pPr>
      <w:r w:rsidRPr="00442637">
        <w:rPr>
          <w:rFonts w:ascii="メイリオ" w:eastAsia="メイリオ" w:hAnsi="メイリオ" w:cs="メイリオ" w:hint="eastAsia"/>
          <w:color w:val="333333"/>
          <w:kern w:val="0"/>
          <w:sz w:val="20"/>
          <w:szCs w:val="20"/>
        </w:rPr>
        <w:t>この時期に注意しなければならない病気として</w:t>
      </w:r>
      <w:r>
        <w:rPr>
          <w:rFonts w:ascii="メイリオ" w:eastAsia="メイリオ" w:hAnsi="メイリオ" w:cs="メイリオ" w:hint="eastAsia"/>
          <w:color w:val="333333"/>
          <w:kern w:val="0"/>
          <w:sz w:val="20"/>
          <w:szCs w:val="20"/>
        </w:rPr>
        <w:t>挙げられるのは、</w:t>
      </w:r>
      <w:r w:rsidR="00A33063" w:rsidRPr="00B425AA">
        <w:rPr>
          <w:rFonts w:ascii="メイリオ" w:eastAsia="メイリオ" w:hAnsi="メイリオ" w:cs="メイリオ" w:hint="eastAsia"/>
          <w:b/>
          <w:color w:val="333333"/>
          <w:kern w:val="0"/>
          <w:sz w:val="20"/>
          <w:szCs w:val="20"/>
        </w:rPr>
        <w:t>①</w:t>
      </w:r>
      <w:r w:rsidRPr="00B425AA">
        <w:rPr>
          <w:rFonts w:ascii="メイリオ" w:eastAsia="メイリオ" w:hAnsi="メイリオ" w:cs="メイリオ" w:hint="eastAsia"/>
          <w:b/>
          <w:color w:val="333333"/>
          <w:kern w:val="0"/>
          <w:sz w:val="20"/>
          <w:szCs w:val="20"/>
        </w:rPr>
        <w:t>熱中症・</w:t>
      </w:r>
      <w:r w:rsidR="00A33063" w:rsidRPr="00B425AA">
        <w:rPr>
          <w:rFonts w:ascii="メイリオ" w:eastAsia="メイリオ" w:hAnsi="メイリオ" w:cs="メイリオ" w:hint="eastAsia"/>
          <w:b/>
          <w:color w:val="333333"/>
          <w:kern w:val="0"/>
          <w:sz w:val="20"/>
          <w:szCs w:val="20"/>
        </w:rPr>
        <w:t>②</w:t>
      </w:r>
      <w:r w:rsidRPr="00B425AA">
        <w:rPr>
          <w:rFonts w:ascii="メイリオ" w:eastAsia="メイリオ" w:hAnsi="メイリオ" w:cs="メイリオ" w:hint="eastAsia"/>
          <w:b/>
          <w:color w:val="333333"/>
          <w:kern w:val="0"/>
          <w:sz w:val="20"/>
          <w:szCs w:val="20"/>
        </w:rPr>
        <w:t>食中毒・</w:t>
      </w:r>
      <w:r w:rsidR="00A33063" w:rsidRPr="00B425AA">
        <w:rPr>
          <w:rFonts w:ascii="メイリオ" w:eastAsia="メイリオ" w:hAnsi="メイリオ" w:cs="メイリオ" w:hint="eastAsia"/>
          <w:b/>
          <w:color w:val="333333"/>
          <w:kern w:val="0"/>
          <w:sz w:val="20"/>
          <w:szCs w:val="20"/>
        </w:rPr>
        <w:t>③</w:t>
      </w:r>
      <w:r w:rsidRPr="00B425AA">
        <w:rPr>
          <w:rFonts w:ascii="メイリオ" w:eastAsia="メイリオ" w:hAnsi="メイリオ" w:cs="メイリオ" w:hint="eastAsia"/>
          <w:b/>
          <w:color w:val="333333"/>
          <w:kern w:val="0"/>
          <w:sz w:val="20"/>
          <w:szCs w:val="20"/>
        </w:rPr>
        <w:t>夏風邪などの感染症</w:t>
      </w:r>
      <w:r>
        <w:rPr>
          <w:rFonts w:ascii="メイリオ" w:eastAsia="メイリオ" w:hAnsi="メイリオ" w:cs="メイリオ" w:hint="eastAsia"/>
          <w:color w:val="333333"/>
          <w:kern w:val="0"/>
          <w:sz w:val="20"/>
          <w:szCs w:val="20"/>
        </w:rPr>
        <w:t>です。体調管理を十分行い、暑い夏を乗り切りましょう</w:t>
      </w:r>
      <w:r w:rsidRPr="00442637">
        <w:rPr>
          <w:rFonts w:ascii="メイリオ" w:eastAsia="メイリオ" w:hAnsi="メイリオ" w:cs="メイリオ" w:hint="eastAsia"/>
          <w:color w:val="333333"/>
          <w:kern w:val="0"/>
          <w:sz w:val="20"/>
          <w:szCs w:val="20"/>
        </w:rPr>
        <w:t>。</w:t>
      </w:r>
      <w:r w:rsidR="00B425AA">
        <w:rPr>
          <w:rFonts w:ascii="メイリオ" w:eastAsia="メイリオ" w:hAnsi="メイリオ" w:cs="メイリオ" w:hint="eastAsia"/>
          <w:color w:val="333333"/>
          <w:kern w:val="0"/>
          <w:sz w:val="20"/>
          <w:szCs w:val="20"/>
        </w:rPr>
        <w:t>「夏に流行する病気」ということですので</w:t>
      </w:r>
      <w:r w:rsidR="00B425AA" w:rsidRPr="00B425AA">
        <w:rPr>
          <w:rFonts w:ascii="メイリオ" w:eastAsia="メイリオ" w:hAnsi="メイリオ" w:cs="メイリオ" w:hint="eastAsia"/>
          <w:b/>
          <w:color w:val="333333"/>
          <w:kern w:val="0"/>
          <w:sz w:val="20"/>
          <w:szCs w:val="20"/>
        </w:rPr>
        <w:t>③</w:t>
      </w:r>
      <w:r w:rsidR="00B425AA">
        <w:rPr>
          <w:rFonts w:ascii="メイリオ" w:eastAsia="メイリオ" w:hAnsi="メイリオ" w:cs="メイリオ" w:hint="eastAsia"/>
          <w:color w:val="333333"/>
          <w:kern w:val="0"/>
          <w:sz w:val="20"/>
          <w:szCs w:val="20"/>
        </w:rPr>
        <w:t>について挙げてみます。</w:t>
      </w:r>
    </w:p>
    <w:p w:rsidR="00442637" w:rsidRPr="00442637" w:rsidRDefault="00442637" w:rsidP="00442637">
      <w:pPr>
        <w:widowControl/>
        <w:pBdr>
          <w:left w:val="single" w:sz="48" w:space="4" w:color="58A016"/>
          <w:bottom w:val="dotted" w:sz="6" w:space="0" w:color="58A016"/>
        </w:pBdr>
        <w:spacing w:before="300"/>
        <w:ind w:left="150" w:right="150"/>
        <w:jc w:val="left"/>
        <w:outlineLvl w:val="1"/>
        <w:rPr>
          <w:rFonts w:ascii="メイリオ" w:eastAsia="メイリオ" w:hAnsi="メイリオ" w:cs="メイリオ"/>
          <w:b/>
          <w:bCs/>
          <w:color w:val="333333"/>
          <w:kern w:val="0"/>
          <w:sz w:val="24"/>
          <w:szCs w:val="24"/>
        </w:rPr>
      </w:pPr>
      <w:r w:rsidRPr="00442637">
        <w:rPr>
          <w:rFonts w:ascii="メイリオ" w:eastAsia="メイリオ" w:hAnsi="メイリオ" w:cs="メイリオ" w:hint="eastAsia"/>
          <w:b/>
          <w:bCs/>
          <w:color w:val="333333"/>
          <w:kern w:val="0"/>
          <w:sz w:val="24"/>
          <w:szCs w:val="24"/>
        </w:rPr>
        <w:t>１．咽頭結膜熱</w:t>
      </w:r>
    </w:p>
    <w:p w:rsidR="00442637" w:rsidRPr="00442637" w:rsidRDefault="00BB5EF5" w:rsidP="00442637">
      <w:pPr>
        <w:widowControl/>
        <w:spacing w:before="225" w:line="350" w:lineRule="atLeast"/>
        <w:ind w:left="450" w:right="450"/>
        <w:rPr>
          <w:rFonts w:ascii="メイリオ" w:eastAsia="メイリオ" w:hAnsi="メイリオ" w:cs="メイリオ"/>
          <w:color w:val="333333"/>
          <w:kern w:val="0"/>
          <w:sz w:val="20"/>
          <w:szCs w:val="20"/>
        </w:rPr>
      </w:pPr>
      <w:r>
        <w:rPr>
          <w:noProof/>
        </w:rPr>
        <w:drawing>
          <wp:anchor distT="0" distB="0" distL="114300" distR="114300" simplePos="0" relativeHeight="251658240" behindDoc="1" locked="0" layoutInCell="1" allowOverlap="1" wp14:anchorId="2AC4A1A1" wp14:editId="54796951">
            <wp:simplePos x="0" y="0"/>
            <wp:positionH relativeFrom="column">
              <wp:posOffset>3277870</wp:posOffset>
            </wp:positionH>
            <wp:positionV relativeFrom="paragraph">
              <wp:posOffset>1872615</wp:posOffset>
            </wp:positionV>
            <wp:extent cx="1861820" cy="1275715"/>
            <wp:effectExtent l="0" t="0" r="5080" b="635"/>
            <wp:wrapSquare wrapText="bothSides"/>
            <wp:docPr id="1" name="図 1" descr="http://www.sped.jp/adeno7_42_0609_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ed.jp/adeno7_42_0609_2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182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637">
        <w:rPr>
          <w:rFonts w:ascii="メイリオ" w:eastAsia="メイリオ" w:hAnsi="メイリオ" w:cs="メイリオ" w:hint="eastAsia"/>
          <w:color w:val="333333"/>
          <w:kern w:val="0"/>
          <w:sz w:val="20"/>
          <w:szCs w:val="20"/>
        </w:rPr>
        <w:t>アデノウイルスの感染により、この病気は起こります。通称</w:t>
      </w:r>
      <w:r w:rsidR="00442637" w:rsidRPr="00442637">
        <w:rPr>
          <w:rFonts w:ascii="メイリオ" w:eastAsia="メイリオ" w:hAnsi="メイリオ" w:cs="メイリオ" w:hint="eastAsia"/>
          <w:color w:val="333333"/>
          <w:kern w:val="0"/>
          <w:sz w:val="20"/>
          <w:szCs w:val="20"/>
        </w:rPr>
        <w:t>"プール熱"と呼ばれ</w:t>
      </w:r>
      <w:r w:rsidR="00442637">
        <w:rPr>
          <w:rFonts w:ascii="メイリオ" w:eastAsia="メイリオ" w:hAnsi="メイリオ" w:cs="メイリオ" w:hint="eastAsia"/>
          <w:color w:val="333333"/>
          <w:kern w:val="0"/>
          <w:sz w:val="20"/>
          <w:szCs w:val="20"/>
        </w:rPr>
        <w:t>ますが、プールが原因と思われがちですが、ほかの多くの感染症と同様に</w:t>
      </w:r>
      <w:r w:rsidR="00442637" w:rsidRPr="00442637">
        <w:rPr>
          <w:rFonts w:ascii="メイリオ" w:eastAsia="メイリオ" w:hAnsi="メイリオ" w:cs="メイリオ" w:hint="eastAsia"/>
          <w:color w:val="333333"/>
          <w:kern w:val="0"/>
          <w:sz w:val="20"/>
          <w:szCs w:val="20"/>
        </w:rPr>
        <w:t>飛沫感染や接触感</w:t>
      </w:r>
      <w:r w:rsidR="00A33063">
        <w:rPr>
          <w:rFonts w:ascii="メイリオ" w:eastAsia="メイリオ" w:hAnsi="メイリオ" w:cs="メイリオ" w:hint="eastAsia"/>
          <w:color w:val="333333"/>
          <w:kern w:val="0"/>
          <w:sz w:val="20"/>
          <w:szCs w:val="20"/>
        </w:rPr>
        <w:t>染により伝播します。高熱が数日以上続く場合も多く、咽頭や扁桃腺</w:t>
      </w:r>
      <w:r w:rsidR="00442637" w:rsidRPr="00442637">
        <w:rPr>
          <w:rFonts w:ascii="メイリオ" w:eastAsia="メイリオ" w:hAnsi="メイリオ" w:cs="メイリオ" w:hint="eastAsia"/>
          <w:color w:val="333333"/>
          <w:kern w:val="0"/>
          <w:sz w:val="20"/>
          <w:szCs w:val="20"/>
        </w:rPr>
        <w:t>の粘膜</w:t>
      </w:r>
      <w:r w:rsidR="00A33063">
        <w:rPr>
          <w:rFonts w:ascii="メイリオ" w:eastAsia="メイリオ" w:hAnsi="メイリオ" w:cs="メイリオ" w:hint="eastAsia"/>
          <w:color w:val="333333"/>
          <w:kern w:val="0"/>
          <w:sz w:val="20"/>
          <w:szCs w:val="20"/>
        </w:rPr>
        <w:t>が</w:t>
      </w:r>
      <w:r w:rsidR="00442637" w:rsidRPr="00442637">
        <w:rPr>
          <w:rFonts w:ascii="メイリオ" w:eastAsia="メイリオ" w:hAnsi="メイリオ" w:cs="メイリオ" w:hint="eastAsia"/>
          <w:color w:val="333333"/>
          <w:kern w:val="0"/>
          <w:sz w:val="20"/>
          <w:szCs w:val="20"/>
        </w:rPr>
        <w:t>赤くなり、扁桃腺は腫れて白い点状のものが表面に付着</w:t>
      </w:r>
      <w:r w:rsidR="00A33063">
        <w:rPr>
          <w:rFonts w:ascii="メイリオ" w:eastAsia="メイリオ" w:hAnsi="メイリオ" w:cs="メイリオ" w:hint="eastAsia"/>
          <w:color w:val="333333"/>
          <w:kern w:val="0"/>
          <w:sz w:val="20"/>
          <w:szCs w:val="20"/>
        </w:rPr>
        <w:t>するなど</w:t>
      </w:r>
      <w:r w:rsidR="00442637" w:rsidRPr="00442637">
        <w:rPr>
          <w:rFonts w:ascii="メイリオ" w:eastAsia="メイリオ" w:hAnsi="メイリオ" w:cs="メイリオ" w:hint="eastAsia"/>
          <w:color w:val="333333"/>
          <w:kern w:val="0"/>
          <w:sz w:val="20"/>
          <w:szCs w:val="20"/>
        </w:rPr>
        <w:t>炎症が目立ち、結膜炎を合併</w:t>
      </w:r>
      <w:r w:rsidR="00A33063">
        <w:rPr>
          <w:rFonts w:ascii="メイリオ" w:eastAsia="メイリオ" w:hAnsi="メイリオ" w:cs="メイリオ" w:hint="eastAsia"/>
          <w:color w:val="333333"/>
          <w:kern w:val="0"/>
          <w:sz w:val="20"/>
          <w:szCs w:val="20"/>
        </w:rPr>
        <w:t>することもあります</w:t>
      </w:r>
      <w:r w:rsidR="00442637" w:rsidRPr="00442637">
        <w:rPr>
          <w:rFonts w:ascii="メイリオ" w:eastAsia="メイリオ" w:hAnsi="メイリオ" w:cs="メイリオ" w:hint="eastAsia"/>
          <w:color w:val="333333"/>
          <w:kern w:val="0"/>
          <w:sz w:val="20"/>
          <w:szCs w:val="20"/>
        </w:rPr>
        <w:t>。学校保健安全法では、症状が軽快して2日間経つまでは出席停止が規定されています。</w:t>
      </w:r>
    </w:p>
    <w:p w:rsidR="00442637" w:rsidRPr="00442637" w:rsidRDefault="00442637" w:rsidP="00442637">
      <w:pPr>
        <w:widowControl/>
        <w:pBdr>
          <w:left w:val="single" w:sz="48" w:space="4" w:color="58A016"/>
          <w:bottom w:val="dotted" w:sz="6" w:space="0" w:color="58A016"/>
        </w:pBdr>
        <w:spacing w:before="300"/>
        <w:ind w:left="150" w:right="150"/>
        <w:jc w:val="left"/>
        <w:outlineLvl w:val="1"/>
        <w:rPr>
          <w:rFonts w:ascii="メイリオ" w:eastAsia="メイリオ" w:hAnsi="メイリオ" w:cs="メイリオ"/>
          <w:b/>
          <w:bCs/>
          <w:color w:val="333333"/>
          <w:kern w:val="0"/>
          <w:sz w:val="24"/>
          <w:szCs w:val="24"/>
        </w:rPr>
      </w:pPr>
      <w:r w:rsidRPr="00442637">
        <w:rPr>
          <w:rFonts w:ascii="メイリオ" w:eastAsia="メイリオ" w:hAnsi="メイリオ" w:cs="メイリオ" w:hint="eastAsia"/>
          <w:b/>
          <w:bCs/>
          <w:color w:val="333333"/>
          <w:kern w:val="0"/>
          <w:sz w:val="24"/>
          <w:szCs w:val="24"/>
        </w:rPr>
        <w:t>２．手足口病、ヘルパンギーナ、無菌性髄膜炎</w:t>
      </w:r>
    </w:p>
    <w:p w:rsidR="00442637" w:rsidRPr="00442637" w:rsidRDefault="00BB5EF5" w:rsidP="00442637">
      <w:pPr>
        <w:widowControl/>
        <w:spacing w:before="225" w:line="350" w:lineRule="atLeast"/>
        <w:ind w:left="450" w:right="450"/>
        <w:rPr>
          <w:rFonts w:ascii="メイリオ" w:eastAsia="メイリオ" w:hAnsi="メイリオ" w:cs="メイリオ"/>
          <w:color w:val="333333"/>
          <w:kern w:val="0"/>
          <w:sz w:val="20"/>
          <w:szCs w:val="20"/>
        </w:rPr>
      </w:pPr>
      <w:r>
        <w:rPr>
          <w:noProof/>
        </w:rPr>
        <w:drawing>
          <wp:anchor distT="0" distB="0" distL="114300" distR="114300" simplePos="0" relativeHeight="251659264" behindDoc="1" locked="0" layoutInCell="1" allowOverlap="1" wp14:anchorId="12D273E3" wp14:editId="2EB4774D">
            <wp:simplePos x="0" y="0"/>
            <wp:positionH relativeFrom="column">
              <wp:posOffset>3512820</wp:posOffset>
            </wp:positionH>
            <wp:positionV relativeFrom="paragraph">
              <wp:posOffset>201295</wp:posOffset>
            </wp:positionV>
            <wp:extent cx="1694180" cy="1201420"/>
            <wp:effectExtent l="0" t="0" r="1270" b="0"/>
            <wp:wrapTight wrapText="bothSides">
              <wp:wrapPolygon edited="0">
                <wp:start x="0" y="0"/>
                <wp:lineTo x="0" y="21235"/>
                <wp:lineTo x="21373" y="21235"/>
                <wp:lineTo x="21373" y="0"/>
                <wp:lineTo x="0" y="0"/>
              </wp:wrapPolygon>
            </wp:wrapTight>
            <wp:docPr id="2" name="図 2" descr="http://nakayamakids.com/img/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kayamakids.com/img/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637" w:rsidRPr="00442637">
        <w:rPr>
          <w:rFonts w:ascii="メイリオ" w:eastAsia="メイリオ" w:hAnsi="メイリオ" w:cs="メイリオ" w:hint="eastAsia"/>
          <w:color w:val="333333"/>
          <w:kern w:val="0"/>
          <w:sz w:val="20"/>
          <w:szCs w:val="20"/>
        </w:rPr>
        <w:t>コクサッキーウイルスやエンテロウイルスなどエンテロウイルス属に分類されるウイルスで起こる病気です</w:t>
      </w:r>
      <w:r w:rsidR="00A33063">
        <w:rPr>
          <w:rFonts w:ascii="メイリオ" w:eastAsia="メイリオ" w:hAnsi="メイリオ" w:cs="メイリオ" w:hint="eastAsia"/>
          <w:color w:val="333333"/>
          <w:kern w:val="0"/>
          <w:sz w:val="20"/>
          <w:szCs w:val="20"/>
        </w:rPr>
        <w:t>。手足口病ではその名の通り「手」「足」「口」に発疹が</w:t>
      </w:r>
      <w:r w:rsidR="00A33063">
        <w:rPr>
          <w:rFonts w:ascii="メイリオ" w:eastAsia="メイリオ" w:hAnsi="メイリオ" w:cs="メイリオ" w:hint="eastAsia"/>
          <w:color w:val="333333"/>
          <w:kern w:val="0"/>
          <w:sz w:val="20"/>
          <w:szCs w:val="20"/>
        </w:rPr>
        <w:lastRenderedPageBreak/>
        <w:t>現れます。</w:t>
      </w:r>
      <w:r w:rsidR="00442637" w:rsidRPr="00442637">
        <w:rPr>
          <w:rFonts w:ascii="メイリオ" w:eastAsia="メイリオ" w:hAnsi="メイリオ" w:cs="メイリオ" w:hint="eastAsia"/>
          <w:color w:val="333333"/>
          <w:kern w:val="0"/>
          <w:sz w:val="20"/>
          <w:szCs w:val="20"/>
        </w:rPr>
        <w:t>口の中や唇とその周囲にも発疹が出ます。ヘルパンギーナでは、咽頭の粘膜に発疹が出ます</w:t>
      </w:r>
      <w:r w:rsidR="00A33063">
        <w:rPr>
          <w:rFonts w:ascii="メイリオ" w:eastAsia="メイリオ" w:hAnsi="メイリオ" w:cs="メイリオ" w:hint="eastAsia"/>
          <w:color w:val="333333"/>
          <w:kern w:val="0"/>
          <w:sz w:val="20"/>
          <w:szCs w:val="20"/>
        </w:rPr>
        <w:t>。</w:t>
      </w:r>
      <w:r w:rsidR="00442637" w:rsidRPr="00442637">
        <w:rPr>
          <w:rFonts w:ascii="メイリオ" w:eastAsia="メイリオ" w:hAnsi="メイリオ" w:cs="メイリオ" w:hint="eastAsia"/>
          <w:color w:val="333333"/>
          <w:kern w:val="0"/>
          <w:sz w:val="20"/>
          <w:szCs w:val="20"/>
        </w:rPr>
        <w:t>年少の子どもでは、口の中の発疹が沁みて痛みのために食事がとれず困ることがしばしばありますが、通常は数日で軽快傾向に向かいます。熱が無くて元気になれば、登校は可能です。</w:t>
      </w:r>
      <w:r w:rsidR="00442637" w:rsidRPr="00442637">
        <w:rPr>
          <w:rFonts w:ascii="メイリオ" w:eastAsia="メイリオ" w:hAnsi="メイリオ" w:cs="メイリオ" w:hint="eastAsia"/>
          <w:color w:val="333333"/>
          <w:kern w:val="0"/>
          <w:sz w:val="20"/>
          <w:szCs w:val="20"/>
        </w:rPr>
        <w:br/>
      </w:r>
      <w:r>
        <w:rPr>
          <w:noProof/>
        </w:rPr>
        <w:drawing>
          <wp:anchor distT="0" distB="0" distL="114300" distR="114300" simplePos="0" relativeHeight="251660288" behindDoc="1" locked="0" layoutInCell="1" allowOverlap="1" wp14:anchorId="3E23AB38" wp14:editId="796C5B4E">
            <wp:simplePos x="0" y="0"/>
            <wp:positionH relativeFrom="column">
              <wp:posOffset>3512820</wp:posOffset>
            </wp:positionH>
            <wp:positionV relativeFrom="paragraph">
              <wp:posOffset>1897380</wp:posOffset>
            </wp:positionV>
            <wp:extent cx="1690370" cy="1390650"/>
            <wp:effectExtent l="0" t="0" r="5080" b="0"/>
            <wp:wrapTight wrapText="bothSides">
              <wp:wrapPolygon edited="0">
                <wp:start x="0" y="0"/>
                <wp:lineTo x="0" y="21304"/>
                <wp:lineTo x="21421" y="21304"/>
                <wp:lineTo x="21421" y="0"/>
                <wp:lineTo x="0" y="0"/>
              </wp:wrapPolygon>
            </wp:wrapTight>
            <wp:docPr id="3" name="図 3" descr="http://www.nakash.jp/iin/kodomo/gazou/her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kash.jp/iin/kodomo/gazou/herp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37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637" w:rsidRPr="00442637">
        <w:rPr>
          <w:rFonts w:ascii="メイリオ" w:eastAsia="メイリオ" w:hAnsi="メイリオ" w:cs="メイリオ" w:hint="eastAsia"/>
          <w:color w:val="333333"/>
          <w:kern w:val="0"/>
          <w:sz w:val="20"/>
          <w:szCs w:val="20"/>
        </w:rPr>
        <w:t>エンテロウイルス属のウイルスは、時に"無菌性髄膜炎"</w:t>
      </w:r>
      <w:r w:rsidR="00A33063">
        <w:rPr>
          <w:rFonts w:ascii="メイリオ" w:eastAsia="メイリオ" w:hAnsi="メイリオ" w:cs="メイリオ" w:hint="eastAsia"/>
          <w:color w:val="333333"/>
          <w:kern w:val="0"/>
          <w:sz w:val="20"/>
          <w:szCs w:val="20"/>
        </w:rPr>
        <w:t>を生じ</w:t>
      </w:r>
      <w:r w:rsidR="00442637" w:rsidRPr="00442637">
        <w:rPr>
          <w:rFonts w:ascii="メイリオ" w:eastAsia="メイリオ" w:hAnsi="メイリオ" w:cs="メイリオ" w:hint="eastAsia"/>
          <w:color w:val="333333"/>
          <w:kern w:val="0"/>
          <w:sz w:val="20"/>
          <w:szCs w:val="20"/>
        </w:rPr>
        <w:t>ます。手足口病やヘルパンギーナの症状に引き続いて無菌性髄膜炎が起こることもありますが、最初から</w:t>
      </w:r>
      <w:bookmarkStart w:id="0" w:name="_GoBack"/>
      <w:bookmarkEnd w:id="0"/>
      <w:r w:rsidR="00442637" w:rsidRPr="00442637">
        <w:rPr>
          <w:rFonts w:ascii="メイリオ" w:eastAsia="メイリオ" w:hAnsi="メイリオ" w:cs="メイリオ" w:hint="eastAsia"/>
          <w:color w:val="333333"/>
          <w:kern w:val="0"/>
          <w:sz w:val="20"/>
          <w:szCs w:val="20"/>
        </w:rPr>
        <w:t>髄膜炎の症状で発症する場合もあります。発熱、頭痛、吐気、嘔吐などの症状が強い時は、その可能性があり、年長児や成人もし</w:t>
      </w:r>
      <w:r w:rsidR="00A33063">
        <w:rPr>
          <w:rFonts w:ascii="メイリオ" w:eastAsia="メイリオ" w:hAnsi="メイリオ" w:cs="メイリオ" w:hint="eastAsia"/>
          <w:color w:val="333333"/>
          <w:kern w:val="0"/>
          <w:sz w:val="20"/>
          <w:szCs w:val="20"/>
        </w:rPr>
        <w:t>かかることがあります</w:t>
      </w:r>
      <w:r w:rsidR="00442637" w:rsidRPr="00442637">
        <w:rPr>
          <w:rFonts w:ascii="メイリオ" w:eastAsia="メイリオ" w:hAnsi="メイリオ" w:cs="メイリオ" w:hint="eastAsia"/>
          <w:color w:val="333333"/>
          <w:kern w:val="0"/>
          <w:sz w:val="20"/>
          <w:szCs w:val="20"/>
        </w:rPr>
        <w:t>。</w:t>
      </w:r>
    </w:p>
    <w:p w:rsidR="00442637" w:rsidRPr="00442637" w:rsidRDefault="00442637" w:rsidP="00442637">
      <w:pPr>
        <w:widowControl/>
        <w:pBdr>
          <w:left w:val="single" w:sz="48" w:space="4" w:color="58A016"/>
          <w:bottom w:val="dotted" w:sz="6" w:space="0" w:color="58A016"/>
        </w:pBdr>
        <w:spacing w:before="300"/>
        <w:ind w:left="150" w:right="150"/>
        <w:jc w:val="left"/>
        <w:outlineLvl w:val="1"/>
        <w:rPr>
          <w:rFonts w:ascii="メイリオ" w:eastAsia="メイリオ" w:hAnsi="メイリオ" w:cs="メイリオ"/>
          <w:b/>
          <w:bCs/>
          <w:color w:val="333333"/>
          <w:kern w:val="0"/>
          <w:sz w:val="24"/>
          <w:szCs w:val="24"/>
        </w:rPr>
      </w:pPr>
      <w:r w:rsidRPr="00442637">
        <w:rPr>
          <w:rFonts w:ascii="メイリオ" w:eastAsia="メイリオ" w:hAnsi="メイリオ" w:cs="メイリオ" w:hint="eastAsia"/>
          <w:b/>
          <w:bCs/>
          <w:color w:val="333333"/>
          <w:kern w:val="0"/>
          <w:sz w:val="24"/>
          <w:szCs w:val="24"/>
        </w:rPr>
        <w:t>３．伝染性膿痂疹（とびひ）</w:t>
      </w:r>
    </w:p>
    <w:p w:rsidR="00442637" w:rsidRPr="00442637" w:rsidRDefault="00BB5EF5" w:rsidP="00442637">
      <w:pPr>
        <w:widowControl/>
        <w:spacing w:before="225" w:line="350" w:lineRule="atLeast"/>
        <w:ind w:left="450" w:right="450"/>
        <w:rPr>
          <w:rFonts w:ascii="メイリオ" w:eastAsia="メイリオ" w:hAnsi="メイリオ" w:cs="メイリオ"/>
          <w:color w:val="333333"/>
          <w:kern w:val="0"/>
          <w:sz w:val="20"/>
          <w:szCs w:val="20"/>
        </w:rPr>
      </w:pPr>
      <w:r>
        <w:rPr>
          <w:noProof/>
        </w:rPr>
        <w:drawing>
          <wp:anchor distT="0" distB="0" distL="114300" distR="114300" simplePos="0" relativeHeight="251661312" behindDoc="1" locked="0" layoutInCell="1" allowOverlap="1" wp14:anchorId="6CE8BFCD" wp14:editId="38131130">
            <wp:simplePos x="0" y="0"/>
            <wp:positionH relativeFrom="column">
              <wp:posOffset>3512185</wp:posOffset>
            </wp:positionH>
            <wp:positionV relativeFrom="paragraph">
              <wp:posOffset>1654175</wp:posOffset>
            </wp:positionV>
            <wp:extent cx="1732915" cy="1425575"/>
            <wp:effectExtent l="0" t="0" r="635" b="3175"/>
            <wp:wrapTight wrapText="bothSides">
              <wp:wrapPolygon edited="0">
                <wp:start x="0" y="0"/>
                <wp:lineTo x="0" y="21359"/>
                <wp:lineTo x="21370" y="21359"/>
                <wp:lineTo x="21370" y="0"/>
                <wp:lineTo x="0" y="0"/>
              </wp:wrapPolygon>
            </wp:wrapTight>
            <wp:docPr id="4" name="図 4" descr="http://www.ezoe-cl.jp/file/35/tobi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zoe-cl.jp/file/35/tobih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637" w:rsidRPr="00442637">
        <w:rPr>
          <w:rFonts w:ascii="メイリオ" w:eastAsia="メイリオ" w:hAnsi="メイリオ" w:cs="メイリオ" w:hint="eastAsia"/>
          <w:color w:val="333333"/>
          <w:kern w:val="0"/>
          <w:sz w:val="20"/>
          <w:szCs w:val="20"/>
        </w:rPr>
        <w:t>伝染性膿痂疹は細菌の1種である黄色ブドウ球菌で起こります。皮膚の感染症ですが、火事が飛び火するように離れた部位の皮膚や他人にも感染するので"とびひ"とも呼ばれます。皮膚症状は、黄色ブドウ球菌が産生する毒素により起こります</w:t>
      </w:r>
      <w:r w:rsidR="00A33063">
        <w:rPr>
          <w:rFonts w:ascii="メイリオ" w:eastAsia="メイリオ" w:hAnsi="メイリオ" w:cs="メイリオ" w:hint="eastAsia"/>
          <w:color w:val="333333"/>
          <w:kern w:val="0"/>
          <w:sz w:val="20"/>
          <w:szCs w:val="20"/>
        </w:rPr>
        <w:t>。皮膚が赤くなったり、膿を含んだ水泡が破れてジクジクしたりします。</w:t>
      </w:r>
      <w:r w:rsidR="00A33063" w:rsidRPr="00442637">
        <w:rPr>
          <w:rFonts w:ascii="メイリオ" w:eastAsia="メイリオ" w:hAnsi="メイリオ" w:cs="メイリオ" w:hint="eastAsia"/>
          <w:color w:val="333333"/>
          <w:kern w:val="0"/>
          <w:sz w:val="20"/>
          <w:szCs w:val="20"/>
        </w:rPr>
        <w:t>直接の接触以外に、衣類など</w:t>
      </w:r>
      <w:r w:rsidR="00A33063">
        <w:rPr>
          <w:rFonts w:ascii="メイリオ" w:eastAsia="メイリオ" w:hAnsi="メイリオ" w:cs="メイリオ" w:hint="eastAsia"/>
          <w:color w:val="333333"/>
          <w:kern w:val="0"/>
          <w:sz w:val="20"/>
          <w:szCs w:val="20"/>
        </w:rPr>
        <w:t>を</w:t>
      </w:r>
      <w:r w:rsidR="00A33063" w:rsidRPr="00442637">
        <w:rPr>
          <w:rFonts w:ascii="メイリオ" w:eastAsia="メイリオ" w:hAnsi="メイリオ" w:cs="メイリオ" w:hint="eastAsia"/>
          <w:color w:val="333333"/>
          <w:kern w:val="0"/>
          <w:sz w:val="20"/>
          <w:szCs w:val="20"/>
        </w:rPr>
        <w:t>介して感染が起こることもあるので、タオルの共用や洗濯物などには注意が必要です。</w:t>
      </w:r>
    </w:p>
    <w:p w:rsidR="00C502ED" w:rsidRPr="00442637" w:rsidRDefault="00C502ED"/>
    <w:sectPr w:rsidR="00C502ED" w:rsidRPr="004426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14AF8"/>
    <w:multiLevelType w:val="hybridMultilevel"/>
    <w:tmpl w:val="6894696E"/>
    <w:lvl w:ilvl="0" w:tplc="3662C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37"/>
    <w:rsid w:val="00442637"/>
    <w:rsid w:val="00A33063"/>
    <w:rsid w:val="00B425AA"/>
    <w:rsid w:val="00BB5EF5"/>
    <w:rsid w:val="00C5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6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2637"/>
    <w:rPr>
      <w:rFonts w:asciiTheme="majorHAnsi" w:eastAsiaTheme="majorEastAsia" w:hAnsiTheme="majorHAnsi" w:cstheme="majorBidi"/>
      <w:sz w:val="18"/>
      <w:szCs w:val="18"/>
    </w:rPr>
  </w:style>
  <w:style w:type="paragraph" w:styleId="a5">
    <w:name w:val="List Paragraph"/>
    <w:basedOn w:val="a"/>
    <w:uiPriority w:val="34"/>
    <w:qFormat/>
    <w:rsid w:val="00A3306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6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2637"/>
    <w:rPr>
      <w:rFonts w:asciiTheme="majorHAnsi" w:eastAsiaTheme="majorEastAsia" w:hAnsiTheme="majorHAnsi" w:cstheme="majorBidi"/>
      <w:sz w:val="18"/>
      <w:szCs w:val="18"/>
    </w:rPr>
  </w:style>
  <w:style w:type="paragraph" w:styleId="a5">
    <w:name w:val="List Paragraph"/>
    <w:basedOn w:val="a"/>
    <w:uiPriority w:val="34"/>
    <w:qFormat/>
    <w:rsid w:val="00A330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53739">
      <w:bodyDiv w:val="1"/>
      <w:marLeft w:val="0"/>
      <w:marRight w:val="0"/>
      <w:marTop w:val="0"/>
      <w:marBottom w:val="0"/>
      <w:divBdr>
        <w:top w:val="none" w:sz="0" w:space="0" w:color="auto"/>
        <w:left w:val="none" w:sz="0" w:space="0" w:color="auto"/>
        <w:bottom w:val="none" w:sz="0" w:space="0" w:color="auto"/>
        <w:right w:val="none" w:sz="0" w:space="0" w:color="auto"/>
      </w:divBdr>
      <w:divsChild>
        <w:div w:id="177085687">
          <w:marLeft w:val="0"/>
          <w:marRight w:val="0"/>
          <w:marTop w:val="0"/>
          <w:marBottom w:val="0"/>
          <w:divBdr>
            <w:top w:val="single" w:sz="6" w:space="4" w:color="58A016"/>
            <w:left w:val="none" w:sz="0" w:space="0" w:color="auto"/>
            <w:bottom w:val="single" w:sz="6" w:space="4" w:color="58A01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BrainBox</dc:creator>
  <cp:lastModifiedBy>BrainBox</cp:lastModifiedBy>
  <cp:revision>5</cp:revision>
  <cp:lastPrinted>2014-06-21T08:58:00Z</cp:lastPrinted>
  <dcterms:created xsi:type="dcterms:W3CDTF">2014-06-17T08:19:00Z</dcterms:created>
  <dcterms:modified xsi:type="dcterms:W3CDTF">2014-06-21T09:01:00Z</dcterms:modified>
</cp:coreProperties>
</file>